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a5d962714b45209872d27bba5ca9d754a81dca7"/>
    <w:p>
      <w:pPr>
        <w:pStyle w:val="Heading1"/>
      </w:pPr>
      <w:r>
        <w:t xml:space="preserve">Coupon Lifecycle Management System – Detailed Inventory</w:t>
      </w:r>
    </w:p>
    <w:bookmarkStart w:id="26" w:name="main-components"/>
    <w:p>
      <w:pPr>
        <w:pStyle w:val="Heading2"/>
      </w:pPr>
      <w:r>
        <w:t xml:space="preserve">1.</w:t>
      </w:r>
      <w:r>
        <w:t xml:space="preserve"> </w:t>
      </w:r>
      <w:r>
        <w:rPr>
          <w:b/>
          <w:bCs/>
        </w:rPr>
        <w:t xml:space="preserve">Main Components</w:t>
      </w:r>
    </w:p>
    <w:bookmarkStart w:id="20" w:name="admin-dashboard-website"/>
    <w:p>
      <w:pPr>
        <w:pStyle w:val="Heading3"/>
      </w:pPr>
      <w:r>
        <w:t xml:space="preserve">1.1 Admin Dashboard (Website)</w:t>
      </w:r>
    </w:p>
    <w:p>
      <w:pPr>
        <w:pStyle w:val="Compact"/>
        <w:numPr>
          <w:ilvl w:val="0"/>
          <w:numId w:val="1001"/>
        </w:numPr>
      </w:pPr>
      <w:r>
        <w:t xml:space="preserve">Accessible from a computer or tablet.</w:t>
      </w:r>
    </w:p>
    <w:p>
      <w:pPr>
        <w:pStyle w:val="Compact"/>
        <w:numPr>
          <w:ilvl w:val="0"/>
          <w:numId w:val="1001"/>
        </w:numPr>
      </w:pPr>
      <w:r>
        <w:t xml:space="preserve">Allows the admin to create, edit, and delete coupons.</w:t>
      </w:r>
    </w:p>
    <w:p>
      <w:pPr>
        <w:pStyle w:val="Compact"/>
        <w:numPr>
          <w:ilvl w:val="0"/>
          <w:numId w:val="1001"/>
        </w:numPr>
      </w:pPr>
      <w:r>
        <w:t xml:space="preserve">Shows analytics like total coupons issued, redeemed, and expired.</w:t>
      </w:r>
    </w:p>
    <w:p>
      <w:pPr>
        <w:pStyle w:val="Compact"/>
        <w:numPr>
          <w:ilvl w:val="0"/>
          <w:numId w:val="1001"/>
        </w:numPr>
      </w:pPr>
      <w:r>
        <w:t xml:space="preserve">Can manage vendors and field staff accounts.</w:t>
      </w:r>
    </w:p>
    <w:bookmarkEnd w:id="20"/>
    <w:bookmarkStart w:id="21" w:name="backend-api"/>
    <w:p>
      <w:pPr>
        <w:pStyle w:val="Heading3"/>
      </w:pPr>
      <w:r>
        <w:t xml:space="preserve">1.2 Backend API</w:t>
      </w:r>
    </w:p>
    <w:p>
      <w:pPr>
        <w:pStyle w:val="Compact"/>
        <w:numPr>
          <w:ilvl w:val="0"/>
          <w:numId w:val="1002"/>
        </w:numPr>
      </w:pPr>
      <w:r>
        <w:t xml:space="preserve">Acts like the</w:t>
      </w:r>
      <w:r>
        <w:t xml:space="preserve"> </w:t>
      </w:r>
      <w:r>
        <w:t xml:space="preserve">“messenger”</w:t>
      </w:r>
      <w:r>
        <w:t xml:space="preserve"> </w:t>
      </w:r>
      <w:r>
        <w:t xml:space="preserve">between all components.</w:t>
      </w:r>
    </w:p>
    <w:p>
      <w:pPr>
        <w:pStyle w:val="Compact"/>
        <w:numPr>
          <w:ilvl w:val="0"/>
          <w:numId w:val="1002"/>
        </w:numPr>
      </w:pPr>
      <w:r>
        <w:t xml:space="preserve">Handles requests from the mobile app, admin dashboard, and vendor portal.</w:t>
      </w:r>
    </w:p>
    <w:p>
      <w:pPr>
        <w:pStyle w:val="Compact"/>
        <w:numPr>
          <w:ilvl w:val="0"/>
          <w:numId w:val="1002"/>
        </w:numPr>
      </w:pPr>
      <w:r>
        <w:t xml:space="preserve">Stores and retrieves data from the database.</w:t>
      </w:r>
    </w:p>
    <w:p>
      <w:pPr>
        <w:pStyle w:val="Compact"/>
        <w:numPr>
          <w:ilvl w:val="0"/>
          <w:numId w:val="1002"/>
        </w:numPr>
      </w:pPr>
      <w:r>
        <w:t xml:space="preserve">Ensures security so only authorized users can access data.</w:t>
      </w:r>
    </w:p>
    <w:bookmarkEnd w:id="21"/>
    <w:bookmarkStart w:id="22" w:name="mobile-app-field-staff"/>
    <w:p>
      <w:pPr>
        <w:pStyle w:val="Heading3"/>
      </w:pPr>
      <w:r>
        <w:t xml:space="preserve">1.3 Mobile App (Field Staff)</w:t>
      </w:r>
    </w:p>
    <w:p>
      <w:pPr>
        <w:pStyle w:val="Compact"/>
        <w:numPr>
          <w:ilvl w:val="0"/>
          <w:numId w:val="1003"/>
        </w:numPr>
      </w:pPr>
      <w:r>
        <w:t xml:space="preserve">Field staff log in to verify coupons using QR code scanning.</w:t>
      </w:r>
    </w:p>
    <w:p>
      <w:pPr>
        <w:pStyle w:val="Compact"/>
        <w:numPr>
          <w:ilvl w:val="0"/>
          <w:numId w:val="1003"/>
        </w:numPr>
      </w:pPr>
      <w:r>
        <w:t xml:space="preserve">Shows whether a coupon is valid, expired, or already used.</w:t>
      </w:r>
    </w:p>
    <w:p>
      <w:pPr>
        <w:pStyle w:val="Compact"/>
        <w:numPr>
          <w:ilvl w:val="0"/>
          <w:numId w:val="1003"/>
        </w:numPr>
      </w:pPr>
      <w:r>
        <w:t xml:space="preserve">Sends real-time updates to the backend when a coupon is validated.</w:t>
      </w:r>
    </w:p>
    <w:bookmarkEnd w:id="22"/>
    <w:bookmarkStart w:id="23" w:name="vendor-portal"/>
    <w:p>
      <w:pPr>
        <w:pStyle w:val="Heading3"/>
      </w:pPr>
      <w:r>
        <w:t xml:space="preserve">1.4 Vendor Portal</w:t>
      </w:r>
    </w:p>
    <w:p>
      <w:pPr>
        <w:pStyle w:val="Compact"/>
        <w:numPr>
          <w:ilvl w:val="0"/>
          <w:numId w:val="1004"/>
        </w:numPr>
      </w:pPr>
      <w:r>
        <w:t xml:space="preserve">Used by vendors to check and redeem coupons.</w:t>
      </w:r>
    </w:p>
    <w:p>
      <w:pPr>
        <w:pStyle w:val="Compact"/>
        <w:numPr>
          <w:ilvl w:val="0"/>
          <w:numId w:val="1004"/>
        </w:numPr>
      </w:pPr>
      <w:r>
        <w:t xml:space="preserve">Can see transaction history.</w:t>
      </w:r>
    </w:p>
    <w:p>
      <w:pPr>
        <w:pStyle w:val="Compact"/>
        <w:numPr>
          <w:ilvl w:val="0"/>
          <w:numId w:val="1004"/>
        </w:numPr>
      </w:pPr>
      <w:r>
        <w:t xml:space="preserve">Generates reports of redeemed coupons.</w:t>
      </w:r>
    </w:p>
    <w:bookmarkEnd w:id="23"/>
    <w:bookmarkStart w:id="24" w:name="database"/>
    <w:p>
      <w:pPr>
        <w:pStyle w:val="Heading3"/>
      </w:pPr>
      <w:r>
        <w:t xml:space="preserve">1.5 Database</w:t>
      </w:r>
    </w:p>
    <w:p>
      <w:pPr>
        <w:pStyle w:val="Compact"/>
        <w:numPr>
          <w:ilvl w:val="0"/>
          <w:numId w:val="1005"/>
        </w:numPr>
      </w:pPr>
      <w:r>
        <w:t xml:space="preserve">Stores all coupon details (ID, value, expiry date, status).</w:t>
      </w:r>
    </w:p>
    <w:p>
      <w:pPr>
        <w:pStyle w:val="Compact"/>
        <w:numPr>
          <w:ilvl w:val="0"/>
          <w:numId w:val="1005"/>
        </w:numPr>
      </w:pPr>
      <w:r>
        <w:t xml:space="preserve">Stores user accounts, vendor details, and redemption history.</w:t>
      </w:r>
    </w:p>
    <w:p>
      <w:pPr>
        <w:pStyle w:val="Compact"/>
        <w:numPr>
          <w:ilvl w:val="0"/>
          <w:numId w:val="1005"/>
        </w:numPr>
      </w:pPr>
      <w:r>
        <w:t xml:space="preserve">Ensures all data is synchronized in real-time.</w:t>
      </w:r>
    </w:p>
    <w:bookmarkEnd w:id="24"/>
    <w:bookmarkStart w:id="25" w:name="reports-analytics"/>
    <w:p>
      <w:pPr>
        <w:pStyle w:val="Heading3"/>
      </w:pPr>
      <w:r>
        <w:t xml:space="preserve">1.6 Reports &amp; Analytics</w:t>
      </w:r>
    </w:p>
    <w:p>
      <w:pPr>
        <w:pStyle w:val="Compact"/>
        <w:numPr>
          <w:ilvl w:val="0"/>
          <w:numId w:val="1006"/>
        </w:numPr>
      </w:pPr>
      <w:r>
        <w:t xml:space="preserve">Pulls data from the database.</w:t>
      </w:r>
    </w:p>
    <w:p>
      <w:pPr>
        <w:pStyle w:val="Compact"/>
        <w:numPr>
          <w:ilvl w:val="0"/>
          <w:numId w:val="1006"/>
        </w:numPr>
      </w:pPr>
      <w:r>
        <w:t xml:space="preserve">Generates charts and reports for the admin.</w:t>
      </w:r>
    </w:p>
    <w:p>
      <w:pPr>
        <w:pStyle w:val="Compact"/>
        <w:numPr>
          <w:ilvl w:val="0"/>
          <w:numId w:val="1006"/>
        </w:numPr>
      </w:pPr>
      <w:r>
        <w:t xml:space="preserve">Helps in decision-making (e.g., which coupons are most popular).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tep-by-step-workflow"/>
    <w:p>
      <w:pPr>
        <w:pStyle w:val="Heading2"/>
      </w:pPr>
      <w:r>
        <w:t xml:space="preserve">2.</w:t>
      </w:r>
      <w:r>
        <w:t xml:space="preserve"> </w:t>
      </w:r>
      <w:r>
        <w:rPr>
          <w:b/>
          <w:bCs/>
        </w:rPr>
        <w:t xml:space="preserve">Step-by-Step Workflow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Coupon Creation</w:t>
      </w:r>
    </w:p>
    <w:p>
      <w:pPr>
        <w:pStyle w:val="Compact"/>
        <w:numPr>
          <w:ilvl w:val="1"/>
          <w:numId w:val="1008"/>
        </w:numPr>
      </w:pPr>
      <w:r>
        <w:t xml:space="preserve">Admin logs in to the dashboard.</w:t>
      </w:r>
    </w:p>
    <w:p>
      <w:pPr>
        <w:pStyle w:val="Compact"/>
        <w:numPr>
          <w:ilvl w:val="1"/>
          <w:numId w:val="1008"/>
        </w:numPr>
      </w:pPr>
      <w:r>
        <w:t xml:space="preserve">Fills in details (discount %, expiry date, vendor, etc.).</w:t>
      </w:r>
    </w:p>
    <w:p>
      <w:pPr>
        <w:pStyle w:val="Compact"/>
        <w:numPr>
          <w:ilvl w:val="1"/>
          <w:numId w:val="1008"/>
        </w:numPr>
      </w:pPr>
      <w:r>
        <w:t xml:space="preserve">Saves the coupon, which is stored in the database.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Coupon Distribution</w:t>
      </w:r>
    </w:p>
    <w:p>
      <w:pPr>
        <w:pStyle w:val="Compact"/>
        <w:numPr>
          <w:ilvl w:val="1"/>
          <w:numId w:val="1009"/>
        </w:numPr>
      </w:pPr>
      <w:r>
        <w:t xml:space="preserve">Coupons are shared with customers (via QR code, email, SMS, or printed).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Coupon Verification</w:t>
      </w:r>
    </w:p>
    <w:p>
      <w:pPr>
        <w:pStyle w:val="Compact"/>
        <w:numPr>
          <w:ilvl w:val="1"/>
          <w:numId w:val="1010"/>
        </w:numPr>
      </w:pPr>
      <w:r>
        <w:t xml:space="preserve">Field staff scan the coupon using the mobile app.</w:t>
      </w:r>
    </w:p>
    <w:p>
      <w:pPr>
        <w:pStyle w:val="Compact"/>
        <w:numPr>
          <w:ilvl w:val="1"/>
          <w:numId w:val="1010"/>
        </w:numPr>
      </w:pPr>
      <w:r>
        <w:t xml:space="preserve">The backend API checks if it’s valid.</w:t>
      </w:r>
    </w:p>
    <w:p>
      <w:pPr>
        <w:pStyle w:val="Compact"/>
        <w:numPr>
          <w:ilvl w:val="1"/>
          <w:numId w:val="1010"/>
        </w:numPr>
      </w:pPr>
      <w:r>
        <w:t xml:space="preserve">Result is shown instantly on the app.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Coupon Redemption</w:t>
      </w:r>
    </w:p>
    <w:p>
      <w:pPr>
        <w:pStyle w:val="Compact"/>
        <w:numPr>
          <w:ilvl w:val="1"/>
          <w:numId w:val="1011"/>
        </w:numPr>
      </w:pPr>
      <w:r>
        <w:t xml:space="preserve">Vendors redeem the coupon via the vendor portal.</w:t>
      </w:r>
    </w:p>
    <w:p>
      <w:pPr>
        <w:pStyle w:val="Compact"/>
        <w:numPr>
          <w:ilvl w:val="1"/>
          <w:numId w:val="1011"/>
        </w:numPr>
      </w:pPr>
      <w:r>
        <w:t xml:space="preserve">Status in the database changes to</w:t>
      </w:r>
      <w:r>
        <w:t xml:space="preserve"> </w:t>
      </w:r>
      <w:r>
        <w:t xml:space="preserve">“Redeemed.”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Reporting</w:t>
      </w:r>
    </w:p>
    <w:p>
      <w:pPr>
        <w:pStyle w:val="Compact"/>
        <w:numPr>
          <w:ilvl w:val="1"/>
          <w:numId w:val="1012"/>
        </w:numPr>
      </w:pPr>
      <w:r>
        <w:t xml:space="preserve">Admin checks analytics for coupon performance.</w:t>
      </w:r>
    </w:p>
    <w:p>
      <w:pPr>
        <w:pStyle w:val="Compact"/>
        <w:numPr>
          <w:ilvl w:val="1"/>
          <w:numId w:val="1012"/>
        </w:numPr>
      </w:pPr>
      <w:r>
        <w:t xml:space="preserve">Can export reports in PDF or Excel.</w:t>
      </w:r>
    </w:p>
    <w:p>
      <w:r>
        <w:pict>
          <v:rect style="width:0;height:1.5pt" o:hralign="center" o:hrstd="t" o:hr="t"/>
        </w:pict>
      </w:r>
    </w:p>
    <w:bookmarkEnd w:id="27"/>
    <w:bookmarkStart w:id="28" w:name="example-scenario"/>
    <w:p>
      <w:pPr>
        <w:pStyle w:val="Heading2"/>
      </w:pPr>
      <w:r>
        <w:t xml:space="preserve">3.</w:t>
      </w:r>
      <w:r>
        <w:t xml:space="preserve"> </w:t>
      </w:r>
      <w:r>
        <w:rPr>
          <w:b/>
          <w:bCs/>
        </w:rPr>
        <w:t xml:space="preserve">Example Scenario</w:t>
      </w:r>
    </w:p>
    <w:p>
      <w:pPr>
        <w:pStyle w:val="Compact"/>
        <w:numPr>
          <w:ilvl w:val="0"/>
          <w:numId w:val="1013"/>
        </w:numPr>
      </w:pPr>
      <w:r>
        <w:t xml:space="preserve">Admin creates a</w:t>
      </w:r>
      <w:r>
        <w:t xml:space="preserve"> </w:t>
      </w:r>
      <w:r>
        <w:t xml:space="preserve">“20% OFF”</w:t>
      </w:r>
      <w:r>
        <w:t xml:space="preserve"> </w:t>
      </w:r>
      <w:r>
        <w:t xml:space="preserve">coupon valid for 1 month.</w:t>
      </w:r>
    </w:p>
    <w:p>
      <w:pPr>
        <w:pStyle w:val="Compact"/>
        <w:numPr>
          <w:ilvl w:val="0"/>
          <w:numId w:val="1013"/>
        </w:numPr>
      </w:pPr>
      <w:r>
        <w:t xml:space="preserve">500 coupons are distributed to customers.</w:t>
      </w:r>
    </w:p>
    <w:p>
      <w:pPr>
        <w:pStyle w:val="Compact"/>
        <w:numPr>
          <w:ilvl w:val="0"/>
          <w:numId w:val="1013"/>
        </w:numPr>
      </w:pPr>
      <w:r>
        <w:t xml:space="preserve">A customer visits a shop; field staff scans the coupon to check validity.</w:t>
      </w:r>
    </w:p>
    <w:p>
      <w:pPr>
        <w:pStyle w:val="Compact"/>
        <w:numPr>
          <w:ilvl w:val="0"/>
          <w:numId w:val="1013"/>
        </w:numPr>
      </w:pPr>
      <w:r>
        <w:t xml:space="preserve">Vendor redeems it at the counter.</w:t>
      </w:r>
    </w:p>
    <w:p>
      <w:pPr>
        <w:pStyle w:val="Compact"/>
        <w:numPr>
          <w:ilvl w:val="0"/>
          <w:numId w:val="1013"/>
        </w:numPr>
      </w:pPr>
      <w:r>
        <w:t xml:space="preserve">The redemption is instantly recorded in the system.</w:t>
      </w:r>
    </w:p>
    <w:p>
      <w:pPr>
        <w:pStyle w:val="Compact"/>
        <w:numPr>
          <w:ilvl w:val="0"/>
          <w:numId w:val="1013"/>
        </w:numPr>
      </w:pPr>
      <w:r>
        <w:t xml:space="preserve">Admin sees in reports that 300 out of 500 coupons were redeemed.</w:t>
      </w:r>
    </w:p>
    <w:p>
      <w:r>
        <w:pict>
          <v:rect style="width:0;height:1.5pt" o:hralign="center" o:hrstd="t" o:hr="t"/>
        </w:pict>
      </w:r>
    </w:p>
    <w:bookmarkEnd w:id="28"/>
    <w:bookmarkStart w:id="29" w:name="key-benefits"/>
    <w:p>
      <w:pPr>
        <w:pStyle w:val="Heading2"/>
      </w:pPr>
      <w:r>
        <w:t xml:space="preserve">4.</w:t>
      </w:r>
      <w:r>
        <w:t xml:space="preserve"> </w:t>
      </w:r>
      <w:r>
        <w:rPr>
          <w:b/>
          <w:bCs/>
        </w:rPr>
        <w:t xml:space="preserve">Key Benefits</w:t>
      </w:r>
    </w:p>
    <w:p>
      <w:pPr>
        <w:pStyle w:val="Compact"/>
        <w:numPr>
          <w:ilvl w:val="0"/>
          <w:numId w:val="1014"/>
        </w:numPr>
      </w:pPr>
      <w:r>
        <w:t xml:space="preserve">Fully digital system (less paperwork).</w:t>
      </w:r>
    </w:p>
    <w:p>
      <w:pPr>
        <w:pStyle w:val="Compact"/>
        <w:numPr>
          <w:ilvl w:val="0"/>
          <w:numId w:val="1014"/>
        </w:numPr>
      </w:pPr>
      <w:r>
        <w:t xml:space="preserve">Real-time updates across all devices.</w:t>
      </w:r>
    </w:p>
    <w:p>
      <w:pPr>
        <w:pStyle w:val="Compact"/>
        <w:numPr>
          <w:ilvl w:val="0"/>
          <w:numId w:val="1014"/>
        </w:numPr>
      </w:pPr>
      <w:r>
        <w:t xml:space="preserve">Secure and easy to manage.</w:t>
      </w:r>
    </w:p>
    <w:p>
      <w:pPr>
        <w:pStyle w:val="Compact"/>
        <w:numPr>
          <w:ilvl w:val="0"/>
          <w:numId w:val="1014"/>
        </w:numPr>
      </w:pPr>
      <w:r>
        <w:t xml:space="preserve">Works on both web and mobile.</w:t>
      </w:r>
    </w:p>
    <w:p>
      <w:pPr>
        <w:pStyle w:val="Compact"/>
        <w:numPr>
          <w:ilvl w:val="0"/>
          <w:numId w:val="1014"/>
        </w:numPr>
      </w:pPr>
      <w:r>
        <w:t xml:space="preserve">Detailed reports for better decision-making.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2025-08-13T10:23:40Z</dcterms:created>
  <dcterms:modified xsi:type="dcterms:W3CDTF">2025-08-13T10:23:40Z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